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61" w:rsidRDefault="00795E61" w:rsidP="00795E61">
      <w:pPr>
        <w:tabs>
          <w:tab w:val="left" w:pos="5670"/>
        </w:tabs>
        <w:spacing w:line="240" w:lineRule="auto"/>
        <w:jc w:val="center"/>
      </w:pPr>
      <w:r>
        <w:t>Z Á P I S N I C A</w:t>
      </w:r>
    </w:p>
    <w:p w:rsidR="00795E61" w:rsidRDefault="00795E61" w:rsidP="00795E61">
      <w:pPr>
        <w:tabs>
          <w:tab w:val="left" w:pos="5670"/>
        </w:tabs>
        <w:spacing w:line="240" w:lineRule="auto"/>
        <w:jc w:val="center"/>
      </w:pPr>
      <w:r>
        <w:t>Zo zasadnutia obecného zastupiteľstva zo dňa 04.10.2013 o 15.00 hod.</w:t>
      </w:r>
    </w:p>
    <w:p w:rsidR="00795E61" w:rsidRDefault="00795E61" w:rsidP="00795E61">
      <w:pPr>
        <w:tabs>
          <w:tab w:val="left" w:pos="5670"/>
        </w:tabs>
        <w:spacing w:line="240" w:lineRule="auto"/>
        <w:jc w:val="center"/>
      </w:pPr>
    </w:p>
    <w:p w:rsidR="00795E61" w:rsidRDefault="00795E61" w:rsidP="00795E61">
      <w:pPr>
        <w:tabs>
          <w:tab w:val="left" w:pos="5670"/>
        </w:tabs>
        <w:spacing w:line="240" w:lineRule="auto"/>
      </w:pPr>
      <w:r>
        <w:t>Prítomní poslanci: 4 poslanci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Počet poslancov: 5 poslancov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PROGRAM: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1. Zahájenie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2. Kontrola plnenia uznesenia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3. Správa z finančnej kontroly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4. Rôzne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5. Návrh na uznesenie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6. Záver</w:t>
      </w:r>
    </w:p>
    <w:p w:rsidR="00795E61" w:rsidRDefault="00795E61" w:rsidP="00795E61">
      <w:pPr>
        <w:tabs>
          <w:tab w:val="left" w:pos="5670"/>
        </w:tabs>
        <w:spacing w:line="240" w:lineRule="auto"/>
      </w:pPr>
    </w:p>
    <w:p w:rsidR="00795E61" w:rsidRDefault="00795E61" w:rsidP="00795E61">
      <w:pPr>
        <w:tabs>
          <w:tab w:val="left" w:pos="5670"/>
        </w:tabs>
        <w:spacing w:line="240" w:lineRule="auto"/>
      </w:pPr>
      <w:r>
        <w:t>Bod 1 – V tomto bode vystúpil starosta obce a po privítaní prítomných poslancov oboznámil s predloženým programom. Program bol jednohlasne schválený.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Bod 2 – V tomto bode vystúpil starosta obce a skonštatoval, že uznesenia z minulého zasadnutia boli splnené, alebo sa priebežne plnia.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Bod 3 – V tomto bode starosta obce prečítal správu z finančnej kontroly. Správa bola jednohlasne schválená.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 xml:space="preserve">Bod 4 – Starosta obce oboznámil prítomných poslancov so sťažnosťou o nedodržanie hranice pozemku od p. </w:t>
      </w:r>
      <w:proofErr w:type="spellStart"/>
      <w:r>
        <w:t>Dudlu</w:t>
      </w:r>
      <w:proofErr w:type="spellEnd"/>
      <w:r>
        <w:t xml:space="preserve"> Jána na p. </w:t>
      </w:r>
      <w:proofErr w:type="spellStart"/>
      <w:r>
        <w:t>Čurhu</w:t>
      </w:r>
      <w:proofErr w:type="spellEnd"/>
      <w:r>
        <w:t xml:space="preserve"> Mikuláša, ktorá došla dňa 27.8.2013. Poslanci sa dohodli, že sa pôjde preskúmať situácia na tvar miesta – starosta obce a poslanec </w:t>
      </w:r>
      <w:proofErr w:type="spellStart"/>
      <w:r>
        <w:t>Kelemeca</w:t>
      </w:r>
      <w:proofErr w:type="spellEnd"/>
      <w:r>
        <w:t xml:space="preserve"> Ján. A po zistení situácie obec vydá stanovisko k sťažnosti. Ďalej bola </w:t>
      </w:r>
      <w:proofErr w:type="spellStart"/>
      <w:r>
        <w:t>prejednaná</w:t>
      </w:r>
      <w:proofErr w:type="spellEnd"/>
      <w:r>
        <w:t xml:space="preserve"> v tomto bode žiadosť p. Maticu o výrub drevín. Starosta obce prečítal stanovisko Národného parku </w:t>
      </w:r>
      <w:proofErr w:type="spellStart"/>
      <w:r>
        <w:t>Poloniny</w:t>
      </w:r>
      <w:proofErr w:type="spellEnd"/>
      <w:r>
        <w:t xml:space="preserve">, v ktorom zamietajú žiadosť p. Maticu o výrub drevín. Z toho dôvodu sa poslanci dohodli, že aj obecný úrad taktiež vydá zamietavé stanovisko k žiadosti.  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 xml:space="preserve">V tomto bode poslanci </w:t>
      </w:r>
      <w:proofErr w:type="spellStart"/>
      <w:r>
        <w:t>prejednávali</w:t>
      </w:r>
      <w:proofErr w:type="spellEnd"/>
      <w:r>
        <w:t xml:space="preserve"> konečné stanovisko o odkúpenie pozemku od p. </w:t>
      </w:r>
      <w:proofErr w:type="spellStart"/>
      <w:r>
        <w:t>Dudlovej</w:t>
      </w:r>
      <w:proofErr w:type="spellEnd"/>
      <w:r>
        <w:t xml:space="preserve"> Ľubici, za cenu 0,25 € za m2. Kúpa pozemku </w:t>
      </w:r>
      <w:proofErr w:type="spellStart"/>
      <w:r>
        <w:t>parc</w:t>
      </w:r>
      <w:proofErr w:type="spellEnd"/>
      <w:r>
        <w:t>. č. 451/8 o výmere 47 m2 – TTP a </w:t>
      </w:r>
      <w:proofErr w:type="spellStart"/>
      <w:r>
        <w:t>parc</w:t>
      </w:r>
      <w:proofErr w:type="spellEnd"/>
      <w:r>
        <w:t xml:space="preserve">. č. 451/10 o výmere 129 m2 – TTP v k. ú. Uličské Krivé od p. </w:t>
      </w:r>
      <w:proofErr w:type="spellStart"/>
      <w:r>
        <w:t>Dudlovej</w:t>
      </w:r>
      <w:proofErr w:type="spellEnd"/>
      <w:r>
        <w:t xml:space="preserve">  jednohlasne schválená. 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 xml:space="preserve">V tomto bode poslanci OZ dali súhlas k investičnej činnosti pre p. </w:t>
      </w:r>
      <w:proofErr w:type="spellStart"/>
      <w:r>
        <w:t>Čurhu</w:t>
      </w:r>
      <w:proofErr w:type="spellEnd"/>
      <w:r>
        <w:t xml:space="preserve"> Romana na stavbu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 xml:space="preserve">“ Uličské Krivé č. 138. OZ súhlasilo s realizáciou činnosti, ktorá sa bude vykonávať v obci a to spracovanie dreva. OZ vydalo súhlasné stanovisko k umiestneniu stavby NN elektrickej prípojky na stavbu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 xml:space="preserve">“ na pozemku </w:t>
      </w:r>
      <w:proofErr w:type="spellStart"/>
      <w:r>
        <w:t>parc</w:t>
      </w:r>
      <w:proofErr w:type="spellEnd"/>
      <w:r>
        <w:t>. č. 569/1 a </w:t>
      </w:r>
      <w:proofErr w:type="spellStart"/>
      <w:r>
        <w:t>parc</w:t>
      </w:r>
      <w:proofErr w:type="spellEnd"/>
      <w:r>
        <w:t xml:space="preserve">. č. KN 447/5 v k. ú. Uličské Krivé, ktoré sú vo vlastníctve obce a taktiež vydáva súhlasné stanovisko k používaniu prístupovej cesty na </w:t>
      </w:r>
      <w:proofErr w:type="spellStart"/>
      <w:r>
        <w:t>parc</w:t>
      </w:r>
      <w:proofErr w:type="spellEnd"/>
      <w:r>
        <w:t>. č. 448/2 a </w:t>
      </w:r>
      <w:proofErr w:type="spellStart"/>
      <w:r>
        <w:t>parc</w:t>
      </w:r>
      <w:proofErr w:type="spellEnd"/>
      <w:r>
        <w:t>. č. KN 448/6 a </w:t>
      </w:r>
      <w:proofErr w:type="spellStart"/>
      <w:r>
        <w:t>parc</w:t>
      </w:r>
      <w:proofErr w:type="spellEnd"/>
      <w:r>
        <w:t xml:space="preserve">. č. 451/9 v k. ú. Uličské Krivé, ktoré sú vo vlastníctve obce k stavbe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>“.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lastRenderedPageBreak/>
        <w:t>Ďalej starosta obce predložil OZ rozpočtové opatrenie  - presun rozpočtových prostriedkov z dôvodu prekročenia niektorých položiek v príjmovej aj výdavkovej časti. Rozpočtové opatrenie č. 1 bolo jednohlasne schválené k 30.9.2013.</w:t>
      </w:r>
    </w:p>
    <w:p w:rsidR="00795E61" w:rsidRDefault="00795E61" w:rsidP="00795E61">
      <w:pPr>
        <w:tabs>
          <w:tab w:val="left" w:pos="5670"/>
        </w:tabs>
        <w:spacing w:line="240" w:lineRule="auto"/>
      </w:pPr>
      <w:r>
        <w:t>V tomto bode starosta obce oboznámil prítomných poslancov s možnosťou návrhu o vklade do realitnej kancelárie o predaji rozostavanej stavby obecného úradu. Poslanci jednohlasne tento návrh schválili.</w:t>
      </w:r>
    </w:p>
    <w:p w:rsidR="00795E61" w:rsidRDefault="00795E61" w:rsidP="00795E61">
      <w:pPr>
        <w:tabs>
          <w:tab w:val="left" w:pos="5670"/>
        </w:tabs>
        <w:spacing w:line="240" w:lineRule="auto"/>
      </w:pPr>
    </w:p>
    <w:p w:rsidR="00795E61" w:rsidRDefault="00795E61" w:rsidP="00795E61">
      <w:pPr>
        <w:tabs>
          <w:tab w:val="left" w:pos="5670"/>
        </w:tabs>
        <w:spacing w:line="240" w:lineRule="auto"/>
      </w:pPr>
      <w:r>
        <w:t>Týmto bol program vyčerpaný. Starosta obce poďakoval prítomným poslancov za účasť.</w:t>
      </w:r>
    </w:p>
    <w:p w:rsidR="00795E61" w:rsidRDefault="00795E61" w:rsidP="00795E61">
      <w:pPr>
        <w:tabs>
          <w:tab w:val="left" w:pos="5670"/>
        </w:tabs>
        <w:spacing w:line="240" w:lineRule="auto"/>
      </w:pPr>
    </w:p>
    <w:p w:rsidR="00795E61" w:rsidRDefault="00795E61" w:rsidP="00795E61">
      <w:pPr>
        <w:tabs>
          <w:tab w:val="left" w:pos="5670"/>
        </w:tabs>
        <w:spacing w:line="240" w:lineRule="auto"/>
      </w:pPr>
    </w:p>
    <w:p w:rsidR="00795E61" w:rsidRDefault="00795E61" w:rsidP="00795E61">
      <w:pPr>
        <w:tabs>
          <w:tab w:val="left" w:pos="5670"/>
        </w:tabs>
        <w:spacing w:line="240" w:lineRule="auto"/>
      </w:pP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61"/>
    <w:rsid w:val="001E5721"/>
    <w:rsid w:val="007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E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E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2014-06-25T05:27:00Z</dcterms:created>
  <dcterms:modified xsi:type="dcterms:W3CDTF">2014-06-25T05:27:00Z</dcterms:modified>
</cp:coreProperties>
</file>